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DD" w:rsidRPr="001F5626" w:rsidRDefault="009741DD" w:rsidP="009741DD">
      <w:pPr>
        <w:tabs>
          <w:tab w:val="left" w:pos="6869"/>
        </w:tabs>
        <w:rPr>
          <w:rFonts w:ascii="GHEA Grapalat" w:hAnsi="GHEA Grapalat"/>
          <w:b/>
          <w:sz w:val="24"/>
          <w:szCs w:val="24"/>
        </w:rPr>
      </w:pPr>
      <w:r>
        <w:tab/>
      </w:r>
      <w:r w:rsidRPr="001F5626">
        <w:rPr>
          <w:rFonts w:ascii="GHEA Grapalat" w:hAnsi="GHEA Grapalat"/>
          <w:sz w:val="24"/>
          <w:szCs w:val="24"/>
        </w:rPr>
        <w:t xml:space="preserve">          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ՆԱԽԱԳԻԾ</w:t>
      </w:r>
    </w:p>
    <w:p w:rsidR="009741DD" w:rsidRPr="001F5626" w:rsidRDefault="009741DD" w:rsidP="009741DD">
      <w:pPr>
        <w:tabs>
          <w:tab w:val="left" w:pos="6869"/>
        </w:tabs>
        <w:rPr>
          <w:rFonts w:ascii="GHEA Grapalat" w:hAnsi="GHEA Grapalat"/>
          <w:b/>
          <w:sz w:val="24"/>
          <w:szCs w:val="24"/>
        </w:rPr>
      </w:pPr>
    </w:p>
    <w:p w:rsidR="009741DD" w:rsidRPr="001F5626" w:rsidRDefault="009741DD" w:rsidP="009741DD">
      <w:pPr>
        <w:tabs>
          <w:tab w:val="left" w:pos="6869"/>
        </w:tabs>
        <w:jc w:val="center"/>
        <w:rPr>
          <w:rFonts w:ascii="GHEA Grapalat" w:hAnsi="GHEA Grapalat"/>
          <w:b/>
          <w:sz w:val="24"/>
          <w:szCs w:val="24"/>
        </w:rPr>
      </w:pPr>
      <w:proofErr w:type="gramStart"/>
      <w:r w:rsidRPr="001F5626">
        <w:rPr>
          <w:rFonts w:ascii="GHEA Grapalat" w:hAnsi="GHEA Grapalat"/>
          <w:b/>
          <w:sz w:val="24"/>
          <w:szCs w:val="24"/>
          <w:lang w:val="en-US"/>
        </w:rPr>
        <w:t>ՀԱՅԱՍՏԱՆԻ</w:t>
      </w:r>
      <w:r w:rsidRPr="001F5626">
        <w:rPr>
          <w:rFonts w:ascii="GHEA Grapalat" w:hAnsi="GHEA Grapalat"/>
          <w:b/>
          <w:sz w:val="24"/>
          <w:szCs w:val="24"/>
        </w:rPr>
        <w:t xml:space="preserve"> 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proofErr w:type="gramEnd"/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ՇԻՐԱԿԻ</w:t>
      </w:r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ՄԱՐԶԻ</w:t>
      </w:r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ԳՅՈՒՄՐԻ</w:t>
      </w:r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ՀԱՄԱՅՆՔԻ</w:t>
      </w:r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="00F4249D" w:rsidRPr="001F5626">
        <w:rPr>
          <w:rFonts w:ascii="GHEA Grapalat" w:hAnsi="GHEA Grapalat"/>
          <w:b/>
          <w:sz w:val="24"/>
          <w:szCs w:val="24"/>
          <w:lang w:val="en-US"/>
        </w:rPr>
        <w:t>ՍԵՓԱԿԱՆՈՒԹՅԱ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Ն</w:t>
      </w:r>
      <w:r w:rsidRPr="001F5626">
        <w:rPr>
          <w:rFonts w:ascii="GHEA Grapalat" w:hAnsi="GHEA Grapalat"/>
          <w:b/>
          <w:sz w:val="24"/>
          <w:szCs w:val="24"/>
        </w:rPr>
        <w:t xml:space="preserve">  </w:t>
      </w:r>
      <w:r w:rsidR="001446C5" w:rsidRPr="001F5626">
        <w:rPr>
          <w:rFonts w:ascii="GHEA Grapalat" w:hAnsi="GHEA Grapalat"/>
          <w:b/>
          <w:sz w:val="24"/>
          <w:szCs w:val="24"/>
        </w:rPr>
        <w:t>ԱՄԵՆԱՄՅԱ</w:t>
      </w:r>
      <w:r w:rsidR="00D005DC" w:rsidRPr="001F5626">
        <w:rPr>
          <w:rFonts w:ascii="GHEA Grapalat" w:hAnsi="GHEA Grapalat"/>
          <w:b/>
          <w:sz w:val="24"/>
          <w:szCs w:val="24"/>
        </w:rPr>
        <w:t xml:space="preserve">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ԳՈՒՅՔԱԳՐՄԱՆ</w:t>
      </w:r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="00772D27" w:rsidRPr="001F5626">
        <w:rPr>
          <w:rFonts w:ascii="GHEA Grapalat" w:hAnsi="GHEA Grapalat"/>
          <w:b/>
          <w:sz w:val="24"/>
          <w:szCs w:val="24"/>
          <w:lang w:val="en-US"/>
        </w:rPr>
        <w:t>ՓԱՍՏԱԹՂԹԵՐ</w:t>
      </w:r>
      <w:r w:rsidR="00772D27" w:rsidRPr="001F5626">
        <w:rPr>
          <w:rFonts w:ascii="GHEA Grapalat" w:hAnsi="GHEA Grapalat"/>
          <w:b/>
          <w:sz w:val="24"/>
          <w:szCs w:val="24"/>
        </w:rPr>
        <w:t xml:space="preserve">Ը </w:t>
      </w:r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="00772D27" w:rsidRPr="001F5626">
        <w:rPr>
          <w:rFonts w:ascii="GHEA Grapalat" w:hAnsi="GHEA Grapalat"/>
          <w:b/>
          <w:sz w:val="24"/>
          <w:szCs w:val="24"/>
          <w:lang w:val="en-US"/>
        </w:rPr>
        <w:t>ՀԱՍՏԱՏ</w:t>
      </w:r>
      <w:r w:rsidR="00772D27" w:rsidRPr="001F5626">
        <w:rPr>
          <w:rFonts w:ascii="GHEA Grapalat" w:hAnsi="GHEA Grapalat"/>
          <w:b/>
          <w:sz w:val="24"/>
          <w:szCs w:val="24"/>
        </w:rPr>
        <w:t>ԵԼՈՒ</w:t>
      </w:r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ՄԱՍԻՆ</w:t>
      </w:r>
    </w:p>
    <w:p w:rsidR="009741DD" w:rsidRPr="001F5626" w:rsidRDefault="009741DD" w:rsidP="009741DD">
      <w:pPr>
        <w:tabs>
          <w:tab w:val="left" w:pos="6869"/>
        </w:tabs>
        <w:jc w:val="both"/>
        <w:rPr>
          <w:rFonts w:ascii="GHEA Grapalat" w:hAnsi="GHEA Grapalat"/>
          <w:sz w:val="24"/>
          <w:szCs w:val="24"/>
        </w:rPr>
      </w:pPr>
      <w:r w:rsidRPr="001F5626">
        <w:rPr>
          <w:rFonts w:ascii="GHEA Grapalat" w:hAnsi="GHEA Grapalat"/>
          <w:sz w:val="24"/>
          <w:szCs w:val="24"/>
        </w:rPr>
        <w:t xml:space="preserve">         </w:t>
      </w:r>
      <w:proofErr w:type="spellStart"/>
      <w:r w:rsidRPr="001F5626"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Pr="001F5626">
        <w:rPr>
          <w:rFonts w:ascii="GHEA Grapalat" w:hAnsi="GHEA Grapalat"/>
          <w:sz w:val="24"/>
          <w:szCs w:val="24"/>
        </w:rPr>
        <w:t xml:space="preserve"> &lt;&lt;</w:t>
      </w:r>
      <w:proofErr w:type="spellStart"/>
      <w:r w:rsidRPr="001F5626"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626"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626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Pr="001F5626">
        <w:rPr>
          <w:rFonts w:ascii="GHEA Grapalat" w:hAnsi="GHEA Grapalat"/>
          <w:sz w:val="24"/>
          <w:szCs w:val="24"/>
        </w:rPr>
        <w:t xml:space="preserve">&gt;&gt; </w:t>
      </w:r>
      <w:r w:rsidR="0026004B">
        <w:rPr>
          <w:rFonts w:ascii="GHEA Grapalat" w:hAnsi="GHEA Grapalat"/>
          <w:sz w:val="24"/>
          <w:szCs w:val="24"/>
          <w:lang w:val="hy-AM"/>
        </w:rPr>
        <w:t xml:space="preserve"> </w:t>
      </w:r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ֆինանսների</w:t>
      </w:r>
      <w:proofErr w:type="spellEnd"/>
      <w:r w:rsidR="003A6F24" w:rsidRPr="001F5626">
        <w:rPr>
          <w:rFonts w:ascii="GHEA Grapalat" w:hAnsi="GHEA Grapalat"/>
          <w:sz w:val="24"/>
          <w:szCs w:val="24"/>
        </w:rPr>
        <w:t xml:space="preserve"> </w:t>
      </w:r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3A6F24" w:rsidRPr="001F5626">
        <w:rPr>
          <w:rFonts w:ascii="GHEA Grapalat" w:hAnsi="GHEA Grapalat"/>
          <w:sz w:val="24"/>
          <w:szCs w:val="24"/>
          <w:lang w:val="en-US"/>
        </w:rPr>
        <w:t>նախարար</w:t>
      </w:r>
      <w:r w:rsidR="0079025E" w:rsidRPr="001F5626">
        <w:rPr>
          <w:rFonts w:ascii="GHEA Grapalat" w:hAnsi="GHEA Grapalat"/>
          <w:sz w:val="24"/>
          <w:szCs w:val="24"/>
          <w:lang w:val="en-US"/>
        </w:rPr>
        <w:t>ի</w:t>
      </w:r>
      <w:proofErr w:type="spellEnd"/>
      <w:r w:rsidR="003A6F24" w:rsidRPr="001F5626">
        <w:rPr>
          <w:rFonts w:ascii="GHEA Grapalat" w:hAnsi="GHEA Grapalat"/>
          <w:sz w:val="24"/>
          <w:szCs w:val="24"/>
        </w:rPr>
        <w:t xml:space="preserve"> 2016</w:t>
      </w:r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3A6F24" w:rsidRPr="001F5626">
        <w:rPr>
          <w:rFonts w:ascii="GHEA Grapalat" w:hAnsi="GHEA Grapalat"/>
          <w:sz w:val="24"/>
          <w:szCs w:val="24"/>
          <w:lang w:val="en-US"/>
        </w:rPr>
        <w:t>հո</w:t>
      </w:r>
      <w:proofErr w:type="spellEnd"/>
      <w:r w:rsidR="003A6F24" w:rsidRPr="001F5626">
        <w:rPr>
          <w:rFonts w:ascii="GHEA Grapalat" w:hAnsi="GHEA Grapalat"/>
          <w:sz w:val="24"/>
          <w:szCs w:val="24"/>
        </w:rPr>
        <w:t>ւնվարի  08</w:t>
      </w:r>
      <w:r w:rsidR="0079025E" w:rsidRPr="001F5626">
        <w:rPr>
          <w:rFonts w:ascii="GHEA Grapalat" w:hAnsi="GHEA Grapalat"/>
          <w:sz w:val="24"/>
          <w:szCs w:val="24"/>
        </w:rPr>
        <w:t>-</w:t>
      </w:r>
      <w:r w:rsidR="0079025E" w:rsidRPr="001F5626">
        <w:rPr>
          <w:rFonts w:ascii="GHEA Grapalat" w:hAnsi="GHEA Grapalat"/>
          <w:sz w:val="24"/>
          <w:szCs w:val="24"/>
          <w:lang w:val="en-US"/>
        </w:rPr>
        <w:t>ի</w:t>
      </w:r>
      <w:r w:rsidR="003A6F24" w:rsidRPr="001F5626">
        <w:rPr>
          <w:rFonts w:ascii="GHEA Grapalat" w:hAnsi="GHEA Grapalat"/>
          <w:sz w:val="24"/>
          <w:szCs w:val="24"/>
        </w:rPr>
        <w:t xml:space="preserve"> 2</w:t>
      </w:r>
      <w:r w:rsidR="0079025E" w:rsidRPr="001F5626">
        <w:rPr>
          <w:rFonts w:ascii="GHEA Grapalat" w:hAnsi="GHEA Grapalat"/>
          <w:sz w:val="24"/>
          <w:szCs w:val="24"/>
        </w:rPr>
        <w:t>-</w:t>
      </w:r>
      <w:r w:rsidR="0079025E" w:rsidRPr="001F5626">
        <w:rPr>
          <w:rFonts w:ascii="GHEA Grapalat" w:hAnsi="GHEA Grapalat"/>
          <w:sz w:val="24"/>
          <w:szCs w:val="24"/>
          <w:lang w:val="en-US"/>
        </w:rPr>
        <w:t>Ն</w:t>
      </w:r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r w:rsidR="003A6F24" w:rsidRPr="001F5626">
        <w:rPr>
          <w:rFonts w:ascii="GHEA Grapalat" w:hAnsi="GHEA Grapalat"/>
          <w:sz w:val="24"/>
          <w:szCs w:val="24"/>
        </w:rPr>
        <w:t>հրամանով</w:t>
      </w:r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r w:rsidR="0079025E" w:rsidRPr="001F5626">
        <w:rPr>
          <w:rFonts w:ascii="GHEA Grapalat" w:hAnsi="GHEA Grapalat"/>
          <w:sz w:val="24"/>
          <w:szCs w:val="24"/>
          <w:lang w:val="en-US"/>
        </w:rPr>
        <w:t>և</w:t>
      </w:r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համ</w:t>
      </w:r>
      <w:proofErr w:type="spellEnd"/>
      <w:r w:rsidR="001F5626">
        <w:rPr>
          <w:rFonts w:ascii="GHEA Grapalat" w:hAnsi="GHEA Grapalat"/>
          <w:sz w:val="24"/>
          <w:szCs w:val="24"/>
        </w:rPr>
        <w:t>ա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յնքի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ղեկավարի</w:t>
      </w:r>
      <w:proofErr w:type="spellEnd"/>
      <w:r w:rsidR="00772D27" w:rsidRPr="001F5626">
        <w:rPr>
          <w:rFonts w:ascii="GHEA Grapalat" w:hAnsi="GHEA Grapalat"/>
          <w:sz w:val="24"/>
          <w:szCs w:val="24"/>
        </w:rPr>
        <w:t xml:space="preserve">  2022</w:t>
      </w:r>
      <w:r w:rsid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r w:rsidR="00772D27" w:rsidRPr="001F5626">
        <w:rPr>
          <w:rFonts w:ascii="GHEA Grapalat" w:hAnsi="GHEA Grapalat"/>
          <w:sz w:val="24"/>
          <w:szCs w:val="24"/>
        </w:rPr>
        <w:t>դեկտեմբերի 08</w:t>
      </w:r>
      <w:r w:rsidR="0079025E" w:rsidRPr="001F5626">
        <w:rPr>
          <w:rFonts w:ascii="GHEA Grapalat" w:hAnsi="GHEA Grapalat"/>
          <w:sz w:val="24"/>
          <w:szCs w:val="24"/>
        </w:rPr>
        <w:t>-</w:t>
      </w:r>
      <w:r w:rsidR="0079025E" w:rsidRPr="001F5626">
        <w:rPr>
          <w:rFonts w:ascii="GHEA Grapalat" w:hAnsi="GHEA Grapalat"/>
          <w:sz w:val="24"/>
          <w:szCs w:val="24"/>
          <w:lang w:val="en-US"/>
        </w:rPr>
        <w:t>ի</w:t>
      </w:r>
      <w:r w:rsidR="00772D27" w:rsidRPr="001F5626">
        <w:rPr>
          <w:rFonts w:ascii="GHEA Grapalat" w:hAnsi="GHEA Grapalat"/>
          <w:sz w:val="24"/>
          <w:szCs w:val="24"/>
        </w:rPr>
        <w:t xml:space="preserve"> </w:t>
      </w:r>
      <w:r w:rsidR="001446C5" w:rsidRPr="001F5626">
        <w:rPr>
          <w:rFonts w:ascii="GHEA Grapalat" w:hAnsi="GHEA Grapalat"/>
          <w:sz w:val="24"/>
          <w:szCs w:val="24"/>
        </w:rPr>
        <w:t>թիվ</w:t>
      </w:r>
      <w:r w:rsidR="00772D27" w:rsidRPr="001F5626">
        <w:rPr>
          <w:rFonts w:ascii="GHEA Grapalat" w:hAnsi="GHEA Grapalat"/>
          <w:sz w:val="24"/>
          <w:szCs w:val="24"/>
        </w:rPr>
        <w:t xml:space="preserve"> 66</w:t>
      </w:r>
      <w:r w:rsidR="0079025E" w:rsidRPr="001F5626">
        <w:rPr>
          <w:rFonts w:ascii="GHEA Grapalat" w:hAnsi="GHEA Grapalat"/>
          <w:sz w:val="24"/>
          <w:szCs w:val="24"/>
        </w:rPr>
        <w:t>-</w:t>
      </w:r>
      <w:r w:rsidR="0079025E" w:rsidRPr="001F5626">
        <w:rPr>
          <w:rFonts w:ascii="GHEA Grapalat" w:hAnsi="GHEA Grapalat"/>
          <w:sz w:val="24"/>
          <w:szCs w:val="24"/>
          <w:lang w:val="en-US"/>
        </w:rPr>
        <w:t>Ա</w:t>
      </w:r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կարգադրությ</w:t>
      </w:r>
      <w:proofErr w:type="spellEnd"/>
      <w:r w:rsidR="003A6F24" w:rsidRPr="001F5626">
        <w:rPr>
          <w:rFonts w:ascii="GHEA Grapalat" w:hAnsi="GHEA Grapalat"/>
          <w:sz w:val="24"/>
          <w:szCs w:val="24"/>
        </w:rPr>
        <w:t>ամբ</w:t>
      </w:r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ստեղծված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հանձնաժողովների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եզրակացությունները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 </w:t>
      </w:r>
      <w:r w:rsidR="0079025E" w:rsidRPr="001F5626">
        <w:rPr>
          <w:rFonts w:ascii="GHEA Grapalat" w:hAnsi="GHEA Grapalat"/>
          <w:sz w:val="24"/>
          <w:szCs w:val="24"/>
          <w:lang w:val="en-US"/>
        </w:rPr>
        <w:t>և</w:t>
      </w:r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sz w:val="24"/>
          <w:szCs w:val="24"/>
          <w:lang w:val="en-US"/>
        </w:rPr>
        <w:t>արձանագրությունները</w:t>
      </w:r>
      <w:proofErr w:type="spellEnd"/>
      <w:r w:rsidR="0079025E" w:rsidRPr="001F5626">
        <w:rPr>
          <w:rFonts w:ascii="GHEA Grapalat" w:hAnsi="GHEA Grapalat"/>
          <w:sz w:val="24"/>
          <w:szCs w:val="24"/>
          <w:lang w:val="en-US"/>
        </w:rPr>
        <w:t>՝</w:t>
      </w:r>
      <w:r w:rsidRPr="001F5626">
        <w:rPr>
          <w:rFonts w:ascii="GHEA Grapalat" w:hAnsi="GHEA Grapalat"/>
          <w:sz w:val="24"/>
          <w:szCs w:val="24"/>
        </w:rPr>
        <w:t xml:space="preserve"> </w:t>
      </w:r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9025E" w:rsidRPr="001F5626">
        <w:rPr>
          <w:rFonts w:ascii="GHEA Grapalat" w:hAnsi="GHEA Grapalat"/>
          <w:b/>
          <w:sz w:val="24"/>
          <w:szCs w:val="24"/>
          <w:lang w:val="en-US"/>
        </w:rPr>
        <w:t>Գյու</w:t>
      </w:r>
      <w:proofErr w:type="spellEnd"/>
      <w:r w:rsidR="00DF744A" w:rsidRPr="001F5626">
        <w:rPr>
          <w:rFonts w:ascii="GHEA Grapalat" w:hAnsi="GHEA Grapalat"/>
          <w:b/>
          <w:sz w:val="24"/>
          <w:szCs w:val="24"/>
          <w:lang w:val="hy-AM"/>
        </w:rPr>
        <w:t>մ</w:t>
      </w:r>
      <w:proofErr w:type="spellStart"/>
      <w:r w:rsidR="0079025E" w:rsidRPr="001F5626">
        <w:rPr>
          <w:rFonts w:ascii="GHEA Grapalat" w:hAnsi="GHEA Grapalat"/>
          <w:b/>
          <w:sz w:val="24"/>
          <w:szCs w:val="24"/>
          <w:lang w:val="en-US"/>
        </w:rPr>
        <w:t>րի</w:t>
      </w:r>
      <w:proofErr w:type="spellEnd"/>
      <w:r w:rsidR="0079025E" w:rsidRPr="001F562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F5626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Pr="001F5626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F5626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Pr="001F5626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1F5626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Pr="001F5626">
        <w:rPr>
          <w:rFonts w:ascii="GHEA Grapalat" w:hAnsi="GHEA Grapalat"/>
          <w:b/>
          <w:sz w:val="24"/>
          <w:szCs w:val="24"/>
        </w:rPr>
        <w:t xml:space="preserve"> </w:t>
      </w:r>
      <w:r w:rsidRPr="001F5626">
        <w:rPr>
          <w:rFonts w:ascii="GHEA Grapalat" w:hAnsi="GHEA Grapalat"/>
          <w:b/>
          <w:sz w:val="24"/>
          <w:szCs w:val="24"/>
          <w:lang w:val="en-US"/>
        </w:rPr>
        <w:t>է</w:t>
      </w:r>
      <w:r w:rsidRPr="001F5626">
        <w:rPr>
          <w:rFonts w:ascii="GHEA Grapalat" w:hAnsi="GHEA Grapalat"/>
          <w:sz w:val="24"/>
          <w:szCs w:val="24"/>
        </w:rPr>
        <w:t>.</w:t>
      </w:r>
    </w:p>
    <w:p w:rsidR="005C114A" w:rsidRPr="001F5626" w:rsidRDefault="005C114A" w:rsidP="009741DD">
      <w:pPr>
        <w:tabs>
          <w:tab w:val="left" w:pos="6869"/>
        </w:tabs>
        <w:jc w:val="both"/>
        <w:rPr>
          <w:rFonts w:ascii="GHEA Grapalat" w:hAnsi="GHEA Grapalat"/>
          <w:sz w:val="24"/>
          <w:szCs w:val="24"/>
        </w:rPr>
      </w:pPr>
      <w:r w:rsidRPr="001F5626">
        <w:rPr>
          <w:rFonts w:ascii="GHEA Grapalat" w:hAnsi="GHEA Grapalat"/>
          <w:sz w:val="24"/>
          <w:szCs w:val="24"/>
        </w:rPr>
        <w:t>1.</w:t>
      </w:r>
      <w:r w:rsidRPr="001F5626">
        <w:rPr>
          <w:rFonts w:ascii="GHEA Grapalat" w:hAnsi="GHEA Grapalat"/>
          <w:color w:val="000000"/>
          <w:sz w:val="24"/>
          <w:szCs w:val="24"/>
        </w:rPr>
        <w:t xml:space="preserve"> Հաստատել Հայաստանի Հանրապետության </w:t>
      </w:r>
      <w:proofErr w:type="spellStart"/>
      <w:r w:rsidRPr="001F5626">
        <w:rPr>
          <w:rFonts w:ascii="GHEA Grapalat" w:hAnsi="GHEA Grapalat"/>
          <w:color w:val="000000"/>
          <w:sz w:val="24"/>
          <w:szCs w:val="24"/>
          <w:lang w:val="en-US"/>
        </w:rPr>
        <w:t>Շիրակի</w:t>
      </w:r>
      <w:proofErr w:type="spellEnd"/>
      <w:r w:rsidRPr="001F5626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1F5626">
        <w:rPr>
          <w:rFonts w:ascii="GHEA Grapalat" w:hAnsi="GHEA Grapalat"/>
          <w:color w:val="000000"/>
          <w:sz w:val="24"/>
          <w:szCs w:val="24"/>
          <w:lang w:val="en-US"/>
        </w:rPr>
        <w:t>մարզի</w:t>
      </w:r>
      <w:proofErr w:type="spellEnd"/>
      <w:r w:rsidRPr="001F5626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1F5626">
        <w:rPr>
          <w:rFonts w:ascii="GHEA Grapalat" w:hAnsi="GHEA Grapalat"/>
          <w:color w:val="000000"/>
          <w:sz w:val="24"/>
          <w:szCs w:val="24"/>
          <w:lang w:val="en-US"/>
        </w:rPr>
        <w:t>Գյումրի</w:t>
      </w:r>
      <w:proofErr w:type="spellEnd"/>
      <w:r w:rsidRPr="001F5626">
        <w:rPr>
          <w:rFonts w:ascii="GHEA Grapalat" w:hAnsi="GHEA Grapalat"/>
          <w:color w:val="000000"/>
          <w:sz w:val="24"/>
          <w:szCs w:val="24"/>
        </w:rPr>
        <w:t xml:space="preserve">  համայնքի սեփականության ամենամյա գույքագրման փաստաթղթերը` համաձայն</w:t>
      </w:r>
      <w:r w:rsidRPr="001F5626">
        <w:rPr>
          <w:rFonts w:ascii="GHEA Grapalat" w:hAnsi="GHEA Grapalat"/>
          <w:color w:val="000000"/>
          <w:sz w:val="24"/>
          <w:szCs w:val="24"/>
          <w:lang w:val="hy-AM"/>
        </w:rPr>
        <w:t xml:space="preserve"> N</w:t>
      </w:r>
      <w:r w:rsidRPr="001F5626">
        <w:rPr>
          <w:rFonts w:ascii="GHEA Grapalat" w:hAnsi="GHEA Grapalat"/>
          <w:color w:val="000000"/>
          <w:sz w:val="24"/>
          <w:szCs w:val="24"/>
        </w:rPr>
        <w:t>1</w:t>
      </w:r>
      <w:r w:rsidR="00C75CF7" w:rsidRPr="001F5626">
        <w:rPr>
          <w:rFonts w:ascii="GHEA Grapalat" w:hAnsi="GHEA Grapalat"/>
          <w:color w:val="000000"/>
          <w:sz w:val="24"/>
          <w:szCs w:val="24"/>
        </w:rPr>
        <w:t>,</w:t>
      </w:r>
      <w:r w:rsidR="00C75CF7" w:rsidRPr="001F5626">
        <w:rPr>
          <w:rFonts w:ascii="GHEA Grapalat" w:hAnsi="GHEA Grapalat"/>
          <w:color w:val="000000"/>
          <w:sz w:val="24"/>
          <w:szCs w:val="24"/>
          <w:lang w:val="hy-AM"/>
        </w:rPr>
        <w:t>N2,N3,</w:t>
      </w:r>
      <w:r w:rsidR="001446C5" w:rsidRPr="001F5626">
        <w:rPr>
          <w:rFonts w:ascii="GHEA Grapalat" w:hAnsi="GHEA Grapalat"/>
          <w:color w:val="000000"/>
          <w:sz w:val="24"/>
          <w:szCs w:val="24"/>
          <w:lang w:val="hy-AM"/>
        </w:rPr>
        <w:t>N</w:t>
      </w:r>
      <w:r w:rsidR="001446C5" w:rsidRPr="001F5626">
        <w:rPr>
          <w:rFonts w:ascii="GHEA Grapalat" w:hAnsi="GHEA Grapalat"/>
          <w:color w:val="000000"/>
          <w:sz w:val="24"/>
          <w:szCs w:val="24"/>
        </w:rPr>
        <w:t>4</w:t>
      </w:r>
      <w:r w:rsidR="001446C5" w:rsidRPr="001F5626">
        <w:rPr>
          <w:rFonts w:ascii="GHEA Grapalat" w:hAnsi="GHEA Grapalat"/>
          <w:color w:val="000000"/>
          <w:sz w:val="24"/>
          <w:szCs w:val="24"/>
          <w:lang w:val="hy-AM"/>
        </w:rPr>
        <w:t xml:space="preserve"> N</w:t>
      </w:r>
      <w:r w:rsidR="001446C5" w:rsidRPr="001F5626">
        <w:rPr>
          <w:rFonts w:ascii="GHEA Grapalat" w:hAnsi="GHEA Grapalat"/>
          <w:color w:val="000000"/>
          <w:sz w:val="24"/>
          <w:szCs w:val="24"/>
        </w:rPr>
        <w:t>5</w:t>
      </w:r>
      <w:r w:rsidRPr="001F5626">
        <w:rPr>
          <w:rFonts w:ascii="Courier New" w:hAnsi="Courier New" w:cs="Courier New"/>
          <w:color w:val="000000"/>
          <w:sz w:val="24"/>
          <w:szCs w:val="24"/>
        </w:rPr>
        <w:t> </w:t>
      </w:r>
      <w:proofErr w:type="spellStart"/>
      <w:r w:rsidRPr="001F5626">
        <w:rPr>
          <w:rFonts w:ascii="GHEA Grapalat" w:hAnsi="GHEA Grapalat"/>
          <w:sz w:val="24"/>
          <w:szCs w:val="24"/>
          <w:lang w:val="en-US"/>
        </w:rPr>
        <w:t>հավելվա</w:t>
      </w:r>
      <w:r w:rsidR="00C75CF7" w:rsidRPr="001F5626">
        <w:rPr>
          <w:rFonts w:ascii="GHEA Grapalat" w:hAnsi="GHEA Grapalat"/>
          <w:sz w:val="24"/>
          <w:szCs w:val="24"/>
          <w:lang w:val="en-US"/>
        </w:rPr>
        <w:t>ծների</w:t>
      </w:r>
      <w:proofErr w:type="spellEnd"/>
      <w:r w:rsidRPr="001F5626">
        <w:rPr>
          <w:rFonts w:ascii="GHEA Grapalat" w:hAnsi="GHEA Grapalat"/>
          <w:sz w:val="24"/>
          <w:szCs w:val="24"/>
        </w:rPr>
        <w:t>:</w:t>
      </w:r>
    </w:p>
    <w:p w:rsidR="009C496A" w:rsidRPr="001F5626" w:rsidRDefault="00956165" w:rsidP="009C496A">
      <w:pPr>
        <w:spacing w:before="240"/>
        <w:jc w:val="both"/>
        <w:rPr>
          <w:rFonts w:ascii="GHEA Grapalat" w:hAnsi="GHEA Grapalat"/>
          <w:sz w:val="24"/>
          <w:szCs w:val="24"/>
        </w:rPr>
      </w:pPr>
      <w:r w:rsidRPr="001F5626">
        <w:rPr>
          <w:rFonts w:ascii="GHEA Grapalat" w:hAnsi="GHEA Grapalat"/>
          <w:sz w:val="24"/>
          <w:szCs w:val="24"/>
          <w:lang w:val="hy-AM"/>
        </w:rPr>
        <w:t>3</w:t>
      </w:r>
      <w:r w:rsidR="009C496A" w:rsidRPr="001F5626">
        <w:rPr>
          <w:rFonts w:ascii="GHEA Grapalat" w:hAnsi="GHEA Grapalat"/>
          <w:sz w:val="24"/>
          <w:szCs w:val="24"/>
        </w:rPr>
        <w:t xml:space="preserve">.Սույն որոշումն ուժի մեջ է մտնում ընդունմանը հաջորդող օրվանից: </w:t>
      </w:r>
    </w:p>
    <w:p w:rsidR="009741DD" w:rsidRPr="001F5626" w:rsidRDefault="009741DD" w:rsidP="009741DD">
      <w:pPr>
        <w:tabs>
          <w:tab w:val="left" w:pos="6869"/>
        </w:tabs>
        <w:jc w:val="both"/>
        <w:rPr>
          <w:rFonts w:ascii="GHEA Grapalat" w:hAnsi="GHEA Grapalat"/>
          <w:sz w:val="24"/>
          <w:szCs w:val="24"/>
        </w:rPr>
      </w:pPr>
    </w:p>
    <w:p w:rsidR="001A0D9B" w:rsidRPr="001F5626" w:rsidRDefault="009741DD" w:rsidP="001A0D9B">
      <w:pPr>
        <w:spacing w:line="240" w:lineRule="auto"/>
        <w:ind w:left="709" w:firstLine="705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1F5626">
        <w:rPr>
          <w:rFonts w:ascii="GHEA Grapalat" w:hAnsi="GHEA Grapalat"/>
          <w:sz w:val="24"/>
          <w:szCs w:val="24"/>
        </w:rPr>
        <w:tab/>
      </w:r>
    </w:p>
    <w:p w:rsidR="009741DD" w:rsidRPr="001F5626" w:rsidRDefault="001446C5" w:rsidP="001F5626">
      <w:pPr>
        <w:tabs>
          <w:tab w:val="left" w:pos="6355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</w:t>
      </w:r>
      <w:r w:rsidR="001F5626">
        <w:rPr>
          <w:rFonts w:ascii="GHEA Grapalat" w:hAnsi="GHEA Grapalat"/>
          <w:b/>
          <w:sz w:val="24"/>
          <w:szCs w:val="24"/>
        </w:rPr>
        <w:t xml:space="preserve">                  </w:t>
      </w:r>
      <w:r w:rsidRPr="001F5626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9741DD" w:rsidRPr="001F5626" w:rsidRDefault="009741DD" w:rsidP="001F5626">
      <w:pPr>
        <w:tabs>
          <w:tab w:val="left" w:pos="6355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Ա.</w:t>
      </w:r>
      <w:r w:rsidR="001446C5" w:rsidRPr="001F5626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9741DD" w:rsidRPr="001F5626" w:rsidRDefault="001446C5" w:rsidP="000140FE">
      <w:pPr>
        <w:tabs>
          <w:tab w:val="left" w:pos="6355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9741DD" w:rsidRPr="001F5626" w:rsidRDefault="001F5626" w:rsidP="000140FE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>
        <w:rPr>
          <w:rFonts w:ascii="GHEA Grapalat" w:hAnsi="GHEA Grapalat"/>
          <w:b/>
          <w:sz w:val="24"/>
          <w:szCs w:val="24"/>
          <w:lang w:val="hy-AM"/>
        </w:rPr>
        <w:tab/>
        <w:t xml:space="preserve">                   </w:t>
      </w:r>
      <w:r w:rsidR="001446C5" w:rsidRPr="001F5626">
        <w:rPr>
          <w:rFonts w:ascii="GHEA Grapalat" w:hAnsi="GHEA Grapalat"/>
          <w:b/>
          <w:sz w:val="24"/>
          <w:szCs w:val="24"/>
          <w:lang w:val="hy-AM"/>
        </w:rPr>
        <w:t>Ս.ՋԱՆՈՅԱՆ</w:t>
      </w:r>
    </w:p>
    <w:p w:rsidR="009741DD" w:rsidRPr="001F5626" w:rsidRDefault="009741DD" w:rsidP="000140FE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</w:t>
      </w:r>
      <w:r w:rsidR="001A0D9B" w:rsidRPr="001F5626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1F5626">
        <w:rPr>
          <w:rFonts w:ascii="GHEA Grapalat" w:hAnsi="GHEA Grapalat"/>
          <w:b/>
          <w:sz w:val="24"/>
          <w:szCs w:val="24"/>
          <w:lang w:val="hy-AM"/>
        </w:rPr>
        <w:t xml:space="preserve">                  </w:t>
      </w:r>
      <w:r w:rsidR="001446C5" w:rsidRPr="001F5626">
        <w:rPr>
          <w:rFonts w:ascii="GHEA Grapalat" w:hAnsi="GHEA Grapalat"/>
          <w:b/>
          <w:sz w:val="24"/>
          <w:szCs w:val="24"/>
          <w:lang w:val="hy-AM"/>
        </w:rPr>
        <w:t>Գ.ՂԱԶԱՐՅԱՆ</w:t>
      </w:r>
    </w:p>
    <w:p w:rsidR="001446C5" w:rsidRPr="001F5626" w:rsidRDefault="001446C5" w:rsidP="001F5626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Գ.ԳԵՎՈՐԳՅԱՆ</w:t>
      </w:r>
    </w:p>
    <w:p w:rsidR="001446C5" w:rsidRPr="001F5626" w:rsidRDefault="001446C5" w:rsidP="001F5626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Հ.ՍԱՀԱԿՅԱՆ</w:t>
      </w:r>
    </w:p>
    <w:p w:rsidR="001446C5" w:rsidRPr="001F5626" w:rsidRDefault="001446C5" w:rsidP="001F5626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1446C5" w:rsidRPr="001F5626" w:rsidRDefault="001446C5" w:rsidP="001F5626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Ա.ԱԼԵՔՍԱՆՅԱՆ</w:t>
      </w:r>
    </w:p>
    <w:p w:rsidR="001446C5" w:rsidRPr="000140FE" w:rsidRDefault="001446C5" w:rsidP="001F5626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0140FE">
        <w:rPr>
          <w:rFonts w:ascii="GHEA Grapalat" w:hAnsi="GHEA Grapalat"/>
          <w:b/>
          <w:sz w:val="24"/>
          <w:szCs w:val="24"/>
          <w:lang w:val="hy-AM"/>
        </w:rPr>
        <w:t>Լ.ԹՈՎՄԱՍՅԱՆ</w:t>
      </w:r>
    </w:p>
    <w:p w:rsidR="009741DD" w:rsidRPr="000140FE" w:rsidRDefault="001F5626" w:rsidP="001F5626">
      <w:pPr>
        <w:tabs>
          <w:tab w:val="left" w:pos="750"/>
          <w:tab w:val="left" w:pos="6355"/>
          <w:tab w:val="right" w:pos="9026"/>
        </w:tabs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0140FE">
        <w:rPr>
          <w:rFonts w:ascii="GHEA Grapalat" w:hAnsi="GHEA Grapalat"/>
          <w:b/>
          <w:sz w:val="24"/>
          <w:szCs w:val="24"/>
          <w:lang w:val="hy-AM"/>
        </w:rPr>
        <w:t>Ա.ՈՍԿԱՆՅԱՆ</w:t>
      </w:r>
    </w:p>
    <w:p w:rsidR="009741DD" w:rsidRPr="001F5626" w:rsidRDefault="009741DD" w:rsidP="009741DD">
      <w:pPr>
        <w:tabs>
          <w:tab w:val="left" w:pos="6355"/>
        </w:tabs>
        <w:rPr>
          <w:rFonts w:ascii="GHEA Grapalat" w:hAnsi="GHEA Grapalat"/>
          <w:sz w:val="24"/>
          <w:szCs w:val="24"/>
          <w:lang w:val="hy-AM"/>
        </w:rPr>
      </w:pPr>
    </w:p>
    <w:p w:rsidR="001A0D9B" w:rsidRPr="001F5626" w:rsidRDefault="001A0D9B" w:rsidP="009741DD">
      <w:pPr>
        <w:tabs>
          <w:tab w:val="left" w:pos="6355"/>
        </w:tabs>
        <w:rPr>
          <w:rFonts w:ascii="GHEA Grapalat" w:hAnsi="GHEA Grapalat"/>
          <w:sz w:val="24"/>
          <w:szCs w:val="24"/>
          <w:lang w:val="hy-AM"/>
        </w:rPr>
      </w:pPr>
    </w:p>
    <w:p w:rsidR="001A0D9B" w:rsidRPr="001F5626" w:rsidRDefault="001A0D9B" w:rsidP="009741DD">
      <w:pPr>
        <w:tabs>
          <w:tab w:val="left" w:pos="6355"/>
        </w:tabs>
        <w:rPr>
          <w:rFonts w:ascii="GHEA Grapalat" w:hAnsi="GHEA Grapalat"/>
          <w:sz w:val="24"/>
          <w:szCs w:val="24"/>
          <w:lang w:val="hy-AM"/>
        </w:rPr>
      </w:pPr>
    </w:p>
    <w:p w:rsidR="00A81F6B" w:rsidRPr="000140FE" w:rsidRDefault="00A81F6B" w:rsidP="009741DD">
      <w:pPr>
        <w:tabs>
          <w:tab w:val="left" w:pos="6355"/>
        </w:tabs>
        <w:rPr>
          <w:rFonts w:ascii="GHEA Grapalat" w:hAnsi="GHEA Grapalat"/>
          <w:sz w:val="24"/>
          <w:szCs w:val="24"/>
          <w:lang w:val="hy-AM"/>
        </w:rPr>
      </w:pPr>
    </w:p>
    <w:p w:rsidR="00A0598A" w:rsidRPr="000140FE" w:rsidRDefault="00A0598A" w:rsidP="009741DD">
      <w:pPr>
        <w:tabs>
          <w:tab w:val="left" w:pos="6355"/>
        </w:tabs>
        <w:rPr>
          <w:rFonts w:ascii="GHEA Grapalat" w:hAnsi="GHEA Grapalat"/>
          <w:sz w:val="24"/>
          <w:szCs w:val="24"/>
          <w:lang w:val="hy-AM"/>
        </w:rPr>
      </w:pPr>
    </w:p>
    <w:p w:rsidR="009741DD" w:rsidRPr="001F5626" w:rsidRDefault="009741DD" w:rsidP="009741DD">
      <w:pPr>
        <w:tabs>
          <w:tab w:val="left" w:pos="6355"/>
        </w:tabs>
        <w:rPr>
          <w:rFonts w:ascii="GHEA Grapalat" w:hAnsi="GHEA Grapalat"/>
          <w:sz w:val="24"/>
          <w:szCs w:val="24"/>
          <w:lang w:val="hy-AM"/>
        </w:rPr>
      </w:pPr>
    </w:p>
    <w:p w:rsidR="009741DD" w:rsidRPr="001F5626" w:rsidRDefault="009741DD" w:rsidP="009741DD">
      <w:pPr>
        <w:tabs>
          <w:tab w:val="left" w:pos="3376"/>
        </w:tabs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sz w:val="24"/>
          <w:szCs w:val="24"/>
          <w:lang w:val="hy-AM"/>
        </w:rPr>
        <w:tab/>
      </w:r>
      <w:r w:rsidRPr="001F5626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3A6F24" w:rsidRPr="001F5626" w:rsidRDefault="003A6F24" w:rsidP="003A6F24">
      <w:pPr>
        <w:tabs>
          <w:tab w:val="left" w:pos="6869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ՀԱՅԱՍՏԱՆԻ  ՀԱՆՐԱՊԵՏՈՒԹՅԱՆ ՇԻՐԱԿԻ ՄԱՐԶԻ ԳՅՈՒՄՐԻ ՀԱՄԱՅՆՔԻ ՍԵՓԱԿԱՆՈՒԹՅԱՆ  ԱՄԵՆԱՄՅԱ ԳՈՒՅՔԱԳՐՄԱՆ ՓԱՍՏԱԹՂԹԵՐԸ  ՀԱՍՏԱՏԵԼՈՒ ՄԱՍԻՆ</w:t>
      </w:r>
    </w:p>
    <w:p w:rsidR="009741DD" w:rsidRPr="001F5626" w:rsidRDefault="009741DD" w:rsidP="009741DD">
      <w:pPr>
        <w:tabs>
          <w:tab w:val="left" w:pos="6355"/>
        </w:tabs>
        <w:rPr>
          <w:rFonts w:ascii="GHEA Grapalat" w:hAnsi="GHEA Grapalat"/>
          <w:sz w:val="24"/>
          <w:szCs w:val="24"/>
          <w:lang w:val="hy-AM"/>
        </w:rPr>
      </w:pPr>
    </w:p>
    <w:p w:rsidR="009741DD" w:rsidRPr="001F5626" w:rsidRDefault="009741DD" w:rsidP="009741DD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1F5626">
        <w:rPr>
          <w:rFonts w:ascii="GHEA Grapalat" w:hAnsi="GHEA Grapalat"/>
          <w:sz w:val="24"/>
          <w:szCs w:val="24"/>
          <w:lang w:val="hy-AM"/>
        </w:rPr>
        <w:t xml:space="preserve">&lt;&lt;Հայաստանի Հանրապետության Շիրակի մարզի Գյումրի համայնքի </w:t>
      </w:r>
      <w:r w:rsidR="00A0598A" w:rsidRPr="001F5626">
        <w:rPr>
          <w:rFonts w:ascii="GHEA Grapalat" w:hAnsi="GHEA Grapalat"/>
          <w:sz w:val="24"/>
          <w:szCs w:val="24"/>
          <w:lang w:val="hy-AM"/>
        </w:rPr>
        <w:t>սեփականության</w:t>
      </w:r>
      <w:r w:rsidRPr="001F5626">
        <w:rPr>
          <w:rFonts w:ascii="GHEA Grapalat" w:hAnsi="GHEA Grapalat"/>
          <w:sz w:val="24"/>
          <w:szCs w:val="24"/>
          <w:lang w:val="hy-AM"/>
        </w:rPr>
        <w:t xml:space="preserve"> </w:t>
      </w:r>
      <w:r w:rsidR="003A6F24" w:rsidRPr="001F5626">
        <w:rPr>
          <w:rFonts w:ascii="GHEA Grapalat" w:hAnsi="GHEA Grapalat"/>
          <w:sz w:val="24"/>
          <w:szCs w:val="24"/>
          <w:lang w:val="hy-AM"/>
        </w:rPr>
        <w:t>ամենամյա գույքագրման փաստաթղթերը  հաստատելու մասին</w:t>
      </w:r>
      <w:r w:rsidRPr="001F5626">
        <w:rPr>
          <w:rFonts w:ascii="GHEA Grapalat" w:hAnsi="GHEA Grapalat"/>
          <w:sz w:val="24"/>
          <w:szCs w:val="24"/>
          <w:lang w:val="hy-AM"/>
        </w:rPr>
        <w:t xml:space="preserve">&gt;&gt; որոշման ընդունումը պայմանավորված է՝ </w:t>
      </w:r>
      <w:r w:rsidR="00A0598A" w:rsidRPr="001F5626">
        <w:rPr>
          <w:rFonts w:ascii="GHEA Grapalat" w:hAnsi="GHEA Grapalat"/>
          <w:sz w:val="24"/>
          <w:szCs w:val="24"/>
          <w:lang w:val="hy-AM"/>
        </w:rPr>
        <w:t xml:space="preserve"> Հայաստանի Հանրապետ</w:t>
      </w:r>
      <w:r w:rsidR="003A6F24" w:rsidRPr="001F5626">
        <w:rPr>
          <w:rFonts w:ascii="GHEA Grapalat" w:hAnsi="GHEA Grapalat"/>
          <w:sz w:val="24"/>
          <w:szCs w:val="24"/>
          <w:lang w:val="hy-AM"/>
        </w:rPr>
        <w:t>ության ֆինանսների    նախարարի 2016 թվականի  հունվարի  08-ի 2-Ն հրամանով</w:t>
      </w:r>
      <w:r w:rsidR="00A0598A" w:rsidRPr="001F5626">
        <w:rPr>
          <w:rFonts w:ascii="GHEA Grapalat" w:hAnsi="GHEA Grapalat"/>
          <w:sz w:val="24"/>
          <w:szCs w:val="24"/>
          <w:lang w:val="hy-AM"/>
        </w:rPr>
        <w:t xml:space="preserve"> և հիմք  ընդունելով</w:t>
      </w:r>
      <w:r w:rsidR="003A6F24" w:rsidRPr="001F5626">
        <w:rPr>
          <w:rFonts w:ascii="GHEA Grapalat" w:hAnsi="GHEA Grapalat"/>
          <w:sz w:val="24"/>
          <w:szCs w:val="24"/>
          <w:lang w:val="hy-AM"/>
        </w:rPr>
        <w:t xml:space="preserve"> Գյումրի համյնքի  ղեկավարի  2022թվականի  դեկտեմբերի 08-ի  66</w:t>
      </w:r>
      <w:r w:rsidR="00A0598A" w:rsidRPr="001F5626">
        <w:rPr>
          <w:rFonts w:ascii="GHEA Grapalat" w:hAnsi="GHEA Grapalat"/>
          <w:sz w:val="24"/>
          <w:szCs w:val="24"/>
          <w:lang w:val="hy-AM"/>
        </w:rPr>
        <w:t>-Ա կարգադրությամբ  ստեղծված  հանձնաժողովների  եզրակացությունների  և արձանագրությունների հիման վրա</w:t>
      </w:r>
      <w:r w:rsidR="003A6F24" w:rsidRPr="001F5626">
        <w:rPr>
          <w:rFonts w:ascii="GHEA Grapalat" w:hAnsi="GHEA Grapalat"/>
          <w:sz w:val="24"/>
          <w:szCs w:val="24"/>
          <w:lang w:val="hy-AM"/>
        </w:rPr>
        <w:t>:</w:t>
      </w:r>
      <w:r w:rsidR="00A0598A" w:rsidRPr="001F5626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741DD" w:rsidRPr="001F5626" w:rsidRDefault="009741DD" w:rsidP="009741DD">
      <w:pPr>
        <w:rPr>
          <w:rFonts w:ascii="GHEA Grapalat" w:hAnsi="GHEA Grapalat"/>
          <w:sz w:val="24"/>
          <w:szCs w:val="24"/>
          <w:lang w:val="hy-AM"/>
        </w:rPr>
      </w:pPr>
    </w:p>
    <w:p w:rsidR="00A0598A" w:rsidRPr="001F5626" w:rsidRDefault="00A0598A" w:rsidP="009741DD">
      <w:pPr>
        <w:tabs>
          <w:tab w:val="left" w:pos="3116"/>
        </w:tabs>
        <w:rPr>
          <w:rFonts w:ascii="GHEA Grapalat" w:hAnsi="GHEA Grapalat"/>
          <w:sz w:val="24"/>
          <w:szCs w:val="24"/>
          <w:lang w:val="hy-AM"/>
        </w:rPr>
      </w:pPr>
    </w:p>
    <w:p w:rsidR="009741DD" w:rsidRPr="001F5626" w:rsidRDefault="009741DD" w:rsidP="009741DD">
      <w:pPr>
        <w:tabs>
          <w:tab w:val="left" w:pos="3116"/>
        </w:tabs>
        <w:rPr>
          <w:rFonts w:ascii="GHEA Grapalat" w:hAnsi="GHEA Grapalat"/>
          <w:sz w:val="24"/>
          <w:szCs w:val="24"/>
          <w:lang w:val="hy-AM"/>
        </w:rPr>
      </w:pPr>
      <w:r w:rsidRPr="001F5626">
        <w:rPr>
          <w:rFonts w:ascii="GHEA Grapalat" w:hAnsi="GHEA Grapalat"/>
          <w:sz w:val="24"/>
          <w:szCs w:val="24"/>
          <w:lang w:val="hy-AM"/>
        </w:rPr>
        <w:tab/>
      </w:r>
    </w:p>
    <w:p w:rsidR="009741DD" w:rsidRPr="001F5626" w:rsidRDefault="009741DD" w:rsidP="009741DD">
      <w:pPr>
        <w:tabs>
          <w:tab w:val="left" w:pos="31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9741DD" w:rsidRPr="001F5626" w:rsidRDefault="009741DD" w:rsidP="009741DD">
      <w:pPr>
        <w:tabs>
          <w:tab w:val="left" w:pos="3116"/>
        </w:tabs>
        <w:rPr>
          <w:rFonts w:ascii="GHEA Grapalat" w:hAnsi="GHEA Grapalat"/>
          <w:b/>
          <w:sz w:val="24"/>
          <w:szCs w:val="24"/>
          <w:lang w:val="hy-AM"/>
        </w:rPr>
      </w:pPr>
    </w:p>
    <w:p w:rsidR="009741DD" w:rsidRPr="001F5626" w:rsidRDefault="009741DD" w:rsidP="003A6F24">
      <w:pPr>
        <w:tabs>
          <w:tab w:val="left" w:pos="6869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F5626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A0598A" w:rsidRPr="001F562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A6F24" w:rsidRPr="001F5626">
        <w:rPr>
          <w:rFonts w:ascii="GHEA Grapalat" w:hAnsi="GHEA Grapalat"/>
          <w:b/>
          <w:sz w:val="24"/>
          <w:szCs w:val="24"/>
          <w:lang w:val="hy-AM"/>
        </w:rPr>
        <w:t>ՀԱՅԱՍՏԱՆԻ  ՀԱՆՐԱՊԵՏՈՒԹՅԱՆ ՇԻՐԱԿԻ ՄԱՐԶԻ ԳՅՈՒՄՐԻ ՀԱՄԱՅՆՔԻ ՍԵՓԱԿԱՆՈՒԹՅԱՆ  ԱՄԵՆԱՄՅԱ ԳՈՒՅՔԱԳՐՄԱՆ ՓԱՍՏԱԹՂԹԵՐԸ  ՀԱՍՏԱՏԵԼՈՒ ՄԱՍԻՆ</w:t>
      </w:r>
      <w:r w:rsidRPr="001F5626">
        <w:rPr>
          <w:rFonts w:ascii="GHEA Grapalat" w:hAnsi="GHEA Grapalat"/>
          <w:b/>
          <w:sz w:val="24"/>
          <w:szCs w:val="24"/>
          <w:lang w:val="hy-AM"/>
        </w:rPr>
        <w:t>&gt;&gt; ՈՐՈՇՄԱՆ ԸՆԴՈՒՆՄԱՆ ԿԱՊԱԿՑՈՒԹՅԱՄԲ ՀԱՅԱՍՏԱՆԻ  ՀԱՆՐԱՊԵՏՈՒԹՅԱՆ ՇԻՐԱԿԻ ՄԱՐԶԻ ԳՅՈՒՄՐԻ ՀԱՄԱՅՆՔԻ</w:t>
      </w:r>
      <w:r w:rsidR="006A19FF" w:rsidRPr="001F5626">
        <w:rPr>
          <w:rFonts w:ascii="GHEA Grapalat" w:hAnsi="GHEA Grapalat"/>
          <w:b/>
          <w:sz w:val="24"/>
          <w:szCs w:val="24"/>
          <w:lang w:val="hy-AM"/>
        </w:rPr>
        <w:t xml:space="preserve">  20</w:t>
      </w:r>
      <w:r w:rsidR="003A6F24" w:rsidRPr="001F5626">
        <w:rPr>
          <w:rFonts w:ascii="GHEA Grapalat" w:hAnsi="GHEA Grapalat"/>
          <w:b/>
          <w:sz w:val="24"/>
          <w:szCs w:val="24"/>
          <w:lang w:val="hy-AM"/>
        </w:rPr>
        <w:t>23</w:t>
      </w:r>
      <w:r w:rsidRPr="001F5626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ԿԱՏԱՐՎԵԼԻՔ ՓՈՓՈԽՈՒԹՅՈՒՆՆԵՐԻ ՄԱՍԻՆ</w:t>
      </w:r>
    </w:p>
    <w:p w:rsidR="009741DD" w:rsidRPr="001F5626" w:rsidRDefault="009741DD" w:rsidP="009741DD">
      <w:pPr>
        <w:tabs>
          <w:tab w:val="left" w:pos="3116"/>
        </w:tabs>
        <w:rPr>
          <w:rFonts w:ascii="GHEA Grapalat" w:hAnsi="GHEA Grapalat"/>
          <w:sz w:val="24"/>
          <w:szCs w:val="24"/>
          <w:lang w:val="hy-AM"/>
        </w:rPr>
      </w:pPr>
    </w:p>
    <w:p w:rsidR="009741DD" w:rsidRPr="001F5626" w:rsidRDefault="000140FE" w:rsidP="009741DD">
      <w:pPr>
        <w:tabs>
          <w:tab w:val="left" w:pos="984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0140FE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9741DD" w:rsidRPr="001F5626">
        <w:rPr>
          <w:rFonts w:ascii="GHEA Grapalat" w:hAnsi="GHEA Grapalat"/>
          <w:sz w:val="24"/>
          <w:szCs w:val="24"/>
          <w:lang w:val="hy-AM"/>
        </w:rPr>
        <w:t xml:space="preserve">&lt;&lt;Հայաստանի Հանրապետության Շիրակի մարզի Գյումրի համայնքի </w:t>
      </w:r>
      <w:r w:rsidR="00A0598A" w:rsidRPr="001F5626">
        <w:rPr>
          <w:rFonts w:ascii="GHEA Grapalat" w:hAnsi="GHEA Grapalat"/>
          <w:sz w:val="24"/>
          <w:szCs w:val="24"/>
          <w:lang w:val="hy-AM"/>
        </w:rPr>
        <w:t>սեփականության</w:t>
      </w:r>
      <w:r w:rsidR="003A6F24" w:rsidRPr="001F5626">
        <w:rPr>
          <w:rFonts w:ascii="GHEA Grapalat" w:hAnsi="GHEA Grapalat"/>
          <w:sz w:val="24"/>
          <w:szCs w:val="24"/>
          <w:lang w:val="hy-AM"/>
        </w:rPr>
        <w:t xml:space="preserve"> ամենամյա</w:t>
      </w:r>
      <w:r w:rsidR="009741DD" w:rsidRPr="001F5626">
        <w:rPr>
          <w:rFonts w:ascii="GHEA Grapalat" w:hAnsi="GHEA Grapalat"/>
          <w:sz w:val="24"/>
          <w:szCs w:val="24"/>
          <w:lang w:val="hy-AM"/>
        </w:rPr>
        <w:t xml:space="preserve"> գույքագրման փաստաթղթերի հաստատման մասին&gt;&gt; որոշման ընդունմամբ՝  Հայաստանի Հանրապետության Շիրակի մարզի Գյումրի համայնքի</w:t>
      </w:r>
      <w:r w:rsidR="006A19FF" w:rsidRPr="001F5626">
        <w:rPr>
          <w:rFonts w:ascii="GHEA Grapalat" w:hAnsi="GHEA Grapalat"/>
          <w:sz w:val="24"/>
          <w:szCs w:val="24"/>
          <w:lang w:val="hy-AM"/>
        </w:rPr>
        <w:t xml:space="preserve"> 20</w:t>
      </w:r>
      <w:r w:rsidR="003A6F24" w:rsidRPr="001F5626">
        <w:rPr>
          <w:rFonts w:ascii="GHEA Grapalat" w:hAnsi="GHEA Grapalat"/>
          <w:sz w:val="24"/>
          <w:szCs w:val="24"/>
          <w:lang w:val="hy-AM"/>
        </w:rPr>
        <w:t>23</w:t>
      </w:r>
      <w:r w:rsidR="009741DD" w:rsidRPr="001F5626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  ավելացումներ կամ նվազեցումներ չեն նախատեսվում:</w:t>
      </w:r>
    </w:p>
    <w:p w:rsidR="000E281C" w:rsidRPr="001F5626" w:rsidRDefault="000E281C">
      <w:pPr>
        <w:rPr>
          <w:rFonts w:ascii="GHEA Grapalat" w:hAnsi="GHEA Grapalat"/>
          <w:sz w:val="24"/>
          <w:szCs w:val="24"/>
          <w:lang w:val="hy-AM"/>
        </w:rPr>
      </w:pPr>
    </w:p>
    <w:sectPr w:rsidR="000E281C" w:rsidRPr="001F5626" w:rsidSect="009741DD">
      <w:pgSz w:w="11906" w:h="16838"/>
      <w:pgMar w:top="426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297118"/>
    <w:multiLevelType w:val="hybridMultilevel"/>
    <w:tmpl w:val="37E00DD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41DD"/>
    <w:rsid w:val="000140FE"/>
    <w:rsid w:val="000A193B"/>
    <w:rsid w:val="000E281C"/>
    <w:rsid w:val="001446C5"/>
    <w:rsid w:val="001A0D9B"/>
    <w:rsid w:val="001F5626"/>
    <w:rsid w:val="0026004B"/>
    <w:rsid w:val="003A6F24"/>
    <w:rsid w:val="00420E34"/>
    <w:rsid w:val="004D2C4A"/>
    <w:rsid w:val="005C114A"/>
    <w:rsid w:val="006A19FF"/>
    <w:rsid w:val="006C260B"/>
    <w:rsid w:val="007146D0"/>
    <w:rsid w:val="00772D27"/>
    <w:rsid w:val="0079025E"/>
    <w:rsid w:val="007A306F"/>
    <w:rsid w:val="00956165"/>
    <w:rsid w:val="009741DD"/>
    <w:rsid w:val="00993B54"/>
    <w:rsid w:val="009C496A"/>
    <w:rsid w:val="00A0598A"/>
    <w:rsid w:val="00A81F6B"/>
    <w:rsid w:val="00C75CF7"/>
    <w:rsid w:val="00D005DC"/>
    <w:rsid w:val="00DF744A"/>
    <w:rsid w:val="00F4249D"/>
    <w:rsid w:val="00FF6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1DD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62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9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2023-10-05T12:29:00Z</cp:lastPrinted>
  <dcterms:created xsi:type="dcterms:W3CDTF">2023-10-05T11:59:00Z</dcterms:created>
  <dcterms:modified xsi:type="dcterms:W3CDTF">2023-10-05T12:31:00Z</dcterms:modified>
</cp:coreProperties>
</file>